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9F4E5B">
        <w:rPr>
          <w:b/>
          <w:sz w:val="28"/>
          <w:szCs w:val="28"/>
          <w:lang w:eastAsia="ar-SA"/>
        </w:rPr>
        <w:t>6</w:t>
      </w:r>
      <w:r w:rsidR="004D28F1">
        <w:rPr>
          <w:b/>
          <w:sz w:val="28"/>
          <w:szCs w:val="28"/>
          <w:lang w:eastAsia="ar-SA"/>
        </w:rPr>
        <w:t>3</w:t>
      </w:r>
      <w:r w:rsidR="0048539C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4D28F1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Саадулаева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Идриса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Саидовича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876CBB">
        <w:rPr>
          <w:rFonts w:ascii="Times New Roman" w:eastAsia="MS Mincho" w:hAnsi="Times New Roman"/>
          <w:sz w:val="28"/>
          <w:szCs w:val="28"/>
        </w:rPr>
        <w:t>----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76CBB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 xml:space="preserve"> И.С.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</w:t>
      </w:r>
      <w:r w:rsidRPr="00466776" w:rsidR="00466776">
        <w:rPr>
          <w:rFonts w:eastAsia="MS Mincho"/>
          <w:sz w:val="28"/>
          <w:szCs w:val="28"/>
        </w:rPr>
        <w:t>Югра,</w:t>
      </w:r>
      <w:r w:rsidR="00876CBB">
        <w:rPr>
          <w:rFonts w:eastAsia="MS Mincho"/>
          <w:sz w:val="28"/>
          <w:szCs w:val="28"/>
        </w:rPr>
        <w:t>----</w:t>
      </w:r>
      <w:r w:rsidRPr="009F4E5B" w:rsidR="009F4E5B">
        <w:rPr>
          <w:rFonts w:eastAsia="MS Mincho"/>
          <w:sz w:val="28"/>
          <w:szCs w:val="28"/>
        </w:rPr>
        <w:t>,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8539C">
        <w:rPr>
          <w:rFonts w:eastAsia="MS Mincho"/>
          <w:sz w:val="28"/>
          <w:szCs w:val="28"/>
        </w:rPr>
        <w:t xml:space="preserve">1 </w:t>
      </w:r>
      <w:r w:rsidR="004F69D2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876CB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876CB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4D28F1">
        <w:rPr>
          <w:rFonts w:eastAsia="MS Mincho"/>
          <w:sz w:val="28"/>
          <w:szCs w:val="28"/>
        </w:rPr>
        <w:t xml:space="preserve"> ч. </w:t>
      </w:r>
      <w:r w:rsidR="0048539C">
        <w:rPr>
          <w:rFonts w:eastAsia="MS Mincho"/>
          <w:sz w:val="28"/>
          <w:szCs w:val="28"/>
        </w:rPr>
        <w:t>4</w:t>
      </w:r>
      <w:r w:rsidR="0057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48539C">
        <w:rPr>
          <w:rFonts w:eastAsia="MS Mincho"/>
          <w:sz w:val="28"/>
          <w:szCs w:val="28"/>
        </w:rPr>
        <w:t>16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76CBB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4D28F1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 xml:space="preserve">В судебное заседание </w:t>
      </w:r>
      <w:r w:rsidRPr="004D28F1">
        <w:rPr>
          <w:rFonts w:eastAsia="MS Mincho"/>
          <w:sz w:val="28"/>
          <w:szCs w:val="28"/>
        </w:rPr>
        <w:t>Саадулаев И.С.</w:t>
      </w:r>
      <w:r w:rsidR="00CC4217">
        <w:rPr>
          <w:rFonts w:eastAsia="MS Mincho"/>
          <w:sz w:val="28"/>
          <w:szCs w:val="28"/>
        </w:rPr>
        <w:t xml:space="preserve"> </w:t>
      </w:r>
      <w:r w:rsidRPr="009F4E5B">
        <w:rPr>
          <w:rFonts w:eastAsia="MS Mincho"/>
          <w:sz w:val="28"/>
          <w:szCs w:val="28"/>
        </w:rPr>
        <w:t xml:space="preserve">не явился, о времени и месте рассмотрения дела извещен надлежащим образом, ходатайств об отложении рассмотрения дела не </w:t>
      </w:r>
      <w:r w:rsidRPr="009F4E5B">
        <w:rPr>
          <w:rFonts w:eastAsia="MS Mincho"/>
          <w:sz w:val="28"/>
          <w:szCs w:val="28"/>
        </w:rPr>
        <w:t>поступало</w:t>
      </w:r>
      <w:r>
        <w:rPr>
          <w:rFonts w:eastAsia="MS Mincho"/>
          <w:sz w:val="28"/>
          <w:szCs w:val="28"/>
        </w:rPr>
        <w:t>.</w:t>
      </w:r>
      <w:r w:rsidR="005B6E9C">
        <w:rPr>
          <w:rFonts w:eastAsia="MS Mincho"/>
          <w:sz w:val="28"/>
          <w:szCs w:val="28"/>
        </w:rPr>
        <w:t xml:space="preserve"> </w:t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9F4E5B">
        <w:rPr>
          <w:rFonts w:eastAsia="MS Mincho"/>
          <w:sz w:val="28"/>
          <w:szCs w:val="28"/>
        </w:rPr>
        <w:tab/>
      </w:r>
      <w:r w:rsidRPr="009F4E5B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</w:t>
      </w:r>
      <w:r w:rsidRPr="009237AD">
        <w:rPr>
          <w:rFonts w:eastAsia="MS Mincho"/>
          <w:sz w:val="28"/>
          <w:szCs w:val="28"/>
        </w:rPr>
        <w:t xml:space="preserve">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а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876CBB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876CBB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у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="004D28F1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4D28F1">
        <w:rPr>
          <w:rFonts w:eastAsia="MS Mincho"/>
          <w:sz w:val="28"/>
          <w:szCs w:val="28"/>
        </w:rPr>
        <w:t>не выявился штраф на госуслугах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876CBB">
        <w:rPr>
          <w:rFonts w:eastAsia="MS Mincho"/>
          <w:sz w:val="28"/>
          <w:szCs w:val="28"/>
        </w:rPr>
        <w:t>---</w:t>
      </w:r>
      <w:r w:rsidRPr="0048539C" w:rsidR="0048539C">
        <w:rPr>
          <w:rFonts w:eastAsia="MS Mincho"/>
          <w:sz w:val="28"/>
          <w:szCs w:val="28"/>
        </w:rPr>
        <w:t xml:space="preserve"> от </w:t>
      </w:r>
      <w:r w:rsidR="00876CBB">
        <w:rPr>
          <w:rFonts w:eastAsia="MS Mincho"/>
          <w:sz w:val="28"/>
          <w:szCs w:val="28"/>
        </w:rPr>
        <w:t>---</w:t>
      </w:r>
      <w:r w:rsidRPr="0048539C" w:rsidR="0048539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4 ст. 12.16 КоАП РФ, вступившим в законную силу </w:t>
      </w:r>
      <w:r w:rsidR="00876CBB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Pr="004D28F1" w:rsidR="004D28F1">
        <w:rPr>
          <w:rFonts w:eastAsia="MS Mincho"/>
          <w:sz w:val="28"/>
          <w:szCs w:val="28"/>
        </w:rPr>
        <w:t xml:space="preserve"> И.С</w:t>
      </w:r>
      <w:r w:rsidRPr="004A7DCA" w:rsidR="004A7DCA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8539C">
        <w:rPr>
          <w:rFonts w:eastAsia="MS Mincho"/>
          <w:sz w:val="28"/>
          <w:szCs w:val="28"/>
        </w:rPr>
        <w:t xml:space="preserve">1 </w:t>
      </w:r>
      <w:r w:rsidR="004F69D2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D28F1" w:rsidRP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>- выпиской из ГИС ГМП, из которой следует, что штраф по указа</w:t>
      </w:r>
      <w:r w:rsidRPr="004D28F1">
        <w:rPr>
          <w:rFonts w:eastAsia="MS Mincho"/>
          <w:sz w:val="28"/>
          <w:szCs w:val="28"/>
        </w:rPr>
        <w:t>нному выше постановлению не оплачен;</w:t>
      </w:r>
    </w:p>
    <w:p w:rsidR="004D28F1" w:rsidRP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>- справкой инспектора (дислокация г. Нефтеюганск) группы по ИАЗ роты № 2 ОБ ДПС ГИБДД УМВД России по ХМАО-Югре, выпиской из ГИС ГМП, из которых следует, что штраф по указанному выше постановлению не оплачен, срок добров</w:t>
      </w:r>
      <w:r w:rsidRPr="004D28F1">
        <w:rPr>
          <w:rFonts w:eastAsia="MS Mincho"/>
          <w:sz w:val="28"/>
          <w:szCs w:val="28"/>
        </w:rPr>
        <w:t xml:space="preserve">ольной оплаты истек </w:t>
      </w:r>
      <w:r w:rsidR="00876CBB">
        <w:rPr>
          <w:rFonts w:eastAsia="MS Mincho"/>
          <w:sz w:val="28"/>
          <w:szCs w:val="28"/>
        </w:rPr>
        <w:t>----</w:t>
      </w:r>
    </w:p>
    <w:p w:rsid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ГИБДД УМВД России по ХМАО-Югре, из которой следует, что согласно условиям Контракта № </w:t>
      </w:r>
      <w:r w:rsidR="00876CBB">
        <w:rPr>
          <w:rFonts w:eastAsia="MS Mincho"/>
          <w:sz w:val="28"/>
          <w:szCs w:val="28"/>
        </w:rPr>
        <w:t>----</w:t>
      </w:r>
      <w:r w:rsidRPr="004D28F1">
        <w:rPr>
          <w:rFonts w:eastAsia="MS Mincho"/>
          <w:sz w:val="28"/>
          <w:szCs w:val="28"/>
        </w:rPr>
        <w:t xml:space="preserve"> от </w:t>
      </w:r>
      <w:r w:rsidR="00876CBB">
        <w:rPr>
          <w:rFonts w:eastAsia="MS Mincho"/>
          <w:sz w:val="28"/>
          <w:szCs w:val="28"/>
        </w:rPr>
        <w:t>---</w:t>
      </w:r>
      <w:r w:rsidRPr="004D28F1">
        <w:rPr>
          <w:rFonts w:eastAsia="MS Mincho"/>
          <w:sz w:val="28"/>
          <w:szCs w:val="28"/>
        </w:rPr>
        <w:t xml:space="preserve"> на оказание услуг по </w:t>
      </w:r>
      <w:r w:rsidRPr="004D28F1">
        <w:rPr>
          <w:rFonts w:eastAsia="MS Mincho"/>
          <w:sz w:val="28"/>
          <w:szCs w:val="28"/>
        </w:rPr>
        <w:t>предпочтовой</w:t>
      </w:r>
      <w:r w:rsidRPr="004D28F1">
        <w:rPr>
          <w:rFonts w:eastAsia="MS Mincho"/>
          <w:sz w:val="28"/>
          <w:szCs w:val="28"/>
        </w:rPr>
        <w:t xml:space="preserve"> подг</w:t>
      </w:r>
      <w:r w:rsidRPr="004D28F1">
        <w:rPr>
          <w:rFonts w:eastAsia="MS Mincho"/>
          <w:sz w:val="28"/>
          <w:szCs w:val="28"/>
        </w:rPr>
        <w:t>отовке и отправке заказных почтовых отправлений с документами об административных правонарушениях в области обеспечения безопасности дорожного движения и в соответствии с требованиями Правил оказания услуг почтовой связи (ПОУПС), утв. Приказом Министерства</w:t>
      </w:r>
      <w:r w:rsidRPr="004D28F1">
        <w:rPr>
          <w:rFonts w:eastAsia="MS Mincho"/>
          <w:sz w:val="28"/>
          <w:szCs w:val="28"/>
        </w:rPr>
        <w:t xml:space="preserve"> связи и массовых коммуникаций РФ № </w:t>
      </w:r>
      <w:r w:rsidR="00876CBB">
        <w:rPr>
          <w:rFonts w:eastAsia="MS Mincho"/>
          <w:sz w:val="28"/>
          <w:szCs w:val="28"/>
        </w:rPr>
        <w:t>---</w:t>
      </w:r>
      <w:r w:rsidRPr="004D28F1">
        <w:rPr>
          <w:rFonts w:eastAsia="MS Mincho"/>
          <w:sz w:val="28"/>
          <w:szCs w:val="28"/>
        </w:rPr>
        <w:t>, возврат конвертов производится только по заявлению заказчика по необходимости;</w:t>
      </w:r>
    </w:p>
    <w:p w:rsidR="00F140D3" w:rsidRPr="004D28F1" w:rsidP="004D28F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учета транспортного средства, из которой следует, что Саадулаев И.С. является собственником транспортного сред</w:t>
      </w:r>
      <w:r>
        <w:rPr>
          <w:rFonts w:eastAsia="MS Mincho"/>
          <w:sz w:val="28"/>
          <w:szCs w:val="28"/>
        </w:rPr>
        <w:t>ства «</w:t>
      </w:r>
      <w:r w:rsidR="00876CB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876CBB">
        <w:rPr>
          <w:rFonts w:eastAsia="MS Mincho"/>
          <w:sz w:val="28"/>
          <w:szCs w:val="28"/>
        </w:rPr>
        <w:t>---</w:t>
      </w:r>
    </w:p>
    <w:p w:rsid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>- реестром правонарушений.</w:t>
      </w:r>
    </w:p>
    <w:p w:rsidR="00207B1E" w:rsidP="004D28F1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</w:t>
      </w:r>
      <w:r w:rsidRPr="00050B12">
        <w:rPr>
          <w:rFonts w:eastAsia="MS Mincho"/>
          <w:sz w:val="28"/>
          <w:szCs w:val="28"/>
        </w:rPr>
        <w:t>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ым</w:t>
      </w:r>
      <w:r w:rsidRPr="004D28F1" w:rsidR="004D28F1">
        <w:rPr>
          <w:rFonts w:eastAsia="MS Mincho"/>
          <w:sz w:val="28"/>
          <w:szCs w:val="28"/>
        </w:rPr>
        <w:t xml:space="preserve"> И.С</w:t>
      </w:r>
      <w:r w:rsidRPr="00CC4217" w:rsidR="00CC4217">
        <w:rPr>
          <w:rFonts w:eastAsia="MS Mincho"/>
          <w:sz w:val="28"/>
          <w:szCs w:val="28"/>
        </w:rPr>
        <w:t>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у</w:t>
      </w:r>
      <w:r w:rsidRPr="004D28F1" w:rsidR="004D28F1">
        <w:rPr>
          <w:rFonts w:eastAsia="MS Mincho"/>
          <w:sz w:val="28"/>
          <w:szCs w:val="28"/>
        </w:rPr>
        <w:t xml:space="preserve"> И.С</w:t>
      </w:r>
      <w:r w:rsidRPr="00CC4217" w:rsidR="00CC4217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</w:t>
      </w:r>
      <w:r w:rsidRPr="001B512B">
        <w:rPr>
          <w:rFonts w:eastAsia="MS Mincho"/>
          <w:sz w:val="28"/>
          <w:szCs w:val="28"/>
        </w:rPr>
        <w:t>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а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Pr="00CC4217" w:rsidR="00CC4217">
        <w:rPr>
          <w:rFonts w:eastAsia="MS Mincho"/>
          <w:sz w:val="28"/>
          <w:szCs w:val="28"/>
        </w:rPr>
        <w:t xml:space="preserve"> </w:t>
      </w:r>
      <w:r w:rsidRPr="00647BC9" w:rsidR="00647BC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</w:t>
      </w:r>
      <w:r w:rsidRPr="00050B12">
        <w:rPr>
          <w:rFonts w:eastAsia="MS Mincho"/>
          <w:sz w:val="28"/>
          <w:szCs w:val="28"/>
        </w:rPr>
        <w:t xml:space="preserve">ративного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</w:t>
      </w:r>
      <w:r w:rsidRPr="004E4BE8">
        <w:rPr>
          <w:rFonts w:eastAsia="MS Mincho"/>
          <w:sz w:val="28"/>
          <w:szCs w:val="28"/>
        </w:rPr>
        <w:t>правонарушения, личность</w:t>
      </w:r>
      <w:r w:rsidRPr="00F51503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а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C4217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</w:t>
      </w:r>
      <w:r w:rsidRPr="00B51702">
        <w:rPr>
          <w:rFonts w:eastAsia="MS Mincho"/>
          <w:sz w:val="28"/>
          <w:szCs w:val="28"/>
        </w:rPr>
        <w:t>изложенного, руководствуясь ст. ст. 3.5, ч. 1 ст.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 xml:space="preserve">Саадулаева Идриса Саидовича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8539C">
        <w:rPr>
          <w:rFonts w:eastAsia="MS Mincho"/>
          <w:sz w:val="28"/>
          <w:szCs w:val="28"/>
        </w:rPr>
        <w:t>3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48539C">
        <w:rPr>
          <w:rFonts w:eastAsia="MS Mincho"/>
          <w:sz w:val="28"/>
          <w:szCs w:val="28"/>
        </w:rPr>
        <w:t>трех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</w:t>
      </w:r>
      <w:r w:rsidRPr="00EB0528">
        <w:rPr>
          <w:snapToGrid w:val="0"/>
          <w:sz w:val="28"/>
          <w:szCs w:val="28"/>
        </w:rPr>
        <w:t>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</w:t>
      </w:r>
      <w:r w:rsidRPr="00EB0528">
        <w:rPr>
          <w:snapToGrid w:val="0"/>
          <w:sz w:val="28"/>
          <w:szCs w:val="28"/>
        </w:rPr>
        <w:t>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876CBB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</w:t>
      </w:r>
      <w:r w:rsidRPr="00B51702">
        <w:rPr>
          <w:snapToGrid w:val="0"/>
          <w:sz w:val="28"/>
          <w:szCs w:val="28"/>
        </w:rPr>
        <w:t xml:space="preserve">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</w:t>
      </w:r>
      <w:r w:rsidRPr="00B51702">
        <w:rPr>
          <w:sz w:val="28"/>
          <w:szCs w:val="28"/>
        </w:rPr>
        <w:t>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</w:t>
      </w:r>
      <w:r w:rsidRPr="00B51702">
        <w:rPr>
          <w:sz w:val="28"/>
          <w:szCs w:val="28"/>
        </w:rPr>
        <w:t xml:space="preserve">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</w:t>
      </w:r>
      <w:r w:rsidRPr="00B51702">
        <w:rPr>
          <w:sz w:val="28"/>
          <w:szCs w:val="28"/>
        </w:rPr>
        <w:t>постановление, могут отсрочить исполнение по</w:t>
      </w:r>
      <w:r w:rsidRPr="00B51702">
        <w:rPr>
          <w:sz w:val="28"/>
          <w:szCs w:val="28"/>
        </w:rPr>
        <w:t>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</w:t>
      </w:r>
      <w:r w:rsidRPr="00B51702">
        <w:rPr>
          <w:sz w:val="28"/>
          <w:szCs w:val="28"/>
        </w:rPr>
        <w:t xml:space="preserve">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B51702">
        <w:rPr>
          <w:sz w:val="28"/>
          <w:szCs w:val="28"/>
        </w:rPr>
        <w:t xml:space="preserve">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</w:t>
      </w:r>
      <w:r w:rsidRPr="00B51702">
        <w:rPr>
          <w:sz w:val="28"/>
          <w:szCs w:val="28"/>
        </w:rPr>
        <w:t xml:space="preserve">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</w:t>
      </w:r>
      <w:r w:rsidRPr="00B51702">
        <w:rPr>
          <w:rFonts w:eastAsia="MS Mincho"/>
          <w:sz w:val="28"/>
          <w:szCs w:val="28"/>
        </w:rPr>
        <w:t xml:space="preserve">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CBB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9F4E5B">
      <w:t>3</w:t>
    </w:r>
    <w:r w:rsidR="004D28F1">
      <w:t>23</w:t>
    </w:r>
    <w:r w:rsidR="0048539C">
      <w:t>3</w:t>
    </w:r>
    <w:r w:rsidRPr="00437ADA">
      <w:t>-</w:t>
    </w:r>
    <w:r w:rsidR="0048539C">
      <w:t>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6F8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39C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28F1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6CBB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0FA5"/>
    <w:rsid w:val="00C94A84"/>
    <w:rsid w:val="00C95340"/>
    <w:rsid w:val="00C95B27"/>
    <w:rsid w:val="00C963E6"/>
    <w:rsid w:val="00C971AB"/>
    <w:rsid w:val="00CA1C32"/>
    <w:rsid w:val="00CA3382"/>
    <w:rsid w:val="00CB10EF"/>
    <w:rsid w:val="00CB146A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3E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0891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9454B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40D3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1233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6E5B-0B4B-4B5E-9B18-21D6EF66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